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525E" w14:textId="11368621" w:rsidR="00114FC9" w:rsidRDefault="00114FC9"/>
    <w:p w14:paraId="48299BA4" w14:textId="01DB84AB" w:rsidR="00DD5E67" w:rsidRPr="00FA5957" w:rsidRDefault="00DD5E67" w:rsidP="00FA5957">
      <w:pPr>
        <w:jc w:val="center"/>
        <w:rPr>
          <w:b/>
          <w:bCs/>
          <w:sz w:val="36"/>
          <w:szCs w:val="36"/>
        </w:rPr>
      </w:pPr>
      <w:r w:rsidRPr="00DD5E67">
        <w:rPr>
          <w:b/>
          <w:bCs/>
          <w:sz w:val="36"/>
          <w:szCs w:val="36"/>
        </w:rPr>
        <w:t>TRADER REGISTRATION CATEGORIES</w:t>
      </w:r>
    </w:p>
    <w:p w14:paraId="7DF4F7ED" w14:textId="35D43517" w:rsidR="00144EEB" w:rsidRPr="00496A5E" w:rsidRDefault="00DD5E67" w:rsidP="00DD5E67">
      <w:pPr>
        <w:jc w:val="center"/>
        <w:rPr>
          <w:b/>
          <w:bCs/>
          <w:i/>
          <w:iCs/>
          <w:sz w:val="24"/>
          <w:szCs w:val="24"/>
        </w:rPr>
      </w:pPr>
      <w:r w:rsidRPr="00496A5E">
        <w:rPr>
          <w:b/>
          <w:bCs/>
          <w:i/>
          <w:iCs/>
          <w:sz w:val="24"/>
          <w:szCs w:val="24"/>
        </w:rPr>
        <w:t>THIS IS AN EXAMPLE DOCUMENT TO BE AMENDED IN ACCORDANCE WITH LOCAL MARKET SITUATIONS AND WILL BE OF ASSISTANCE WHERE MARKET TRADERS EXCEED THEIR AGREEMENT TRADING ‘LINES’</w:t>
      </w:r>
    </w:p>
    <w:p w14:paraId="35F05684" w14:textId="77777777" w:rsidR="00144EEB" w:rsidRDefault="00144EEB" w:rsidP="009A6DF8">
      <w:pPr>
        <w:spacing w:before="100" w:beforeAutospacing="1" w:after="100" w:afterAutospacing="1" w:line="240" w:lineRule="auto"/>
        <w:ind w:right="1035"/>
        <w:textAlignment w:val="baseline"/>
        <w:rPr>
          <w:rFonts w:ascii="Arial" w:eastAsia="Times New Roman" w:hAnsi="Arial" w:cs="Arial"/>
        </w:rPr>
      </w:pPr>
    </w:p>
    <w:p w14:paraId="40BE64B0" w14:textId="77777777" w:rsidR="009A6DF8" w:rsidRDefault="009A6DF8" w:rsidP="009A6DF8">
      <w:pPr>
        <w:spacing w:before="100" w:beforeAutospacing="1" w:after="100" w:afterAutospacing="1" w:line="240" w:lineRule="auto"/>
        <w:ind w:right="1455"/>
        <w:textAlignment w:val="baseline"/>
        <w:rPr>
          <w:rFonts w:ascii="Arial" w:eastAsia="Times New Roman" w:hAnsi="Arial" w:cs="Arial"/>
          <w:u w:val="single"/>
        </w:rPr>
      </w:pPr>
      <w:r w:rsidRPr="009A6DF8">
        <w:rPr>
          <w:rFonts w:ascii="Arial" w:eastAsia="Times New Roman" w:hAnsi="Arial" w:cs="Arial"/>
          <w:u w:val="single"/>
        </w:rPr>
        <w:t>Mixed registrati</w:t>
      </w:r>
      <w:r>
        <w:rPr>
          <w:rFonts w:ascii="Arial" w:eastAsia="Times New Roman" w:hAnsi="Arial" w:cs="Arial"/>
          <w:u w:val="single"/>
        </w:rPr>
        <w:t>ons are not normally permitted.</w:t>
      </w:r>
      <w:r w:rsidRPr="009A6DF8">
        <w:rPr>
          <w:rFonts w:ascii="Arial" w:eastAsia="Times New Roman" w:hAnsi="Arial" w:cs="Arial"/>
          <w:u w:val="single"/>
        </w:rPr>
        <w:t xml:space="preserve"> Markets Officers will ensure that trader’s registrations comply with actual words contained in t</w:t>
      </w:r>
      <w:r>
        <w:rPr>
          <w:rFonts w:ascii="Arial" w:eastAsia="Times New Roman" w:hAnsi="Arial" w:cs="Arial"/>
          <w:u w:val="single"/>
        </w:rPr>
        <w:t>he description of goods list.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  <w:gridCol w:w="2973"/>
        <w:gridCol w:w="521"/>
      </w:tblGrid>
      <w:tr w:rsidR="009A6DF8" w:rsidRPr="009A6DF8" w14:paraId="57869806" w14:textId="77777777" w:rsidTr="009A6DF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97BDE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  <w:b/>
                <w:bCs/>
              </w:rPr>
              <w:t>Description of goods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1DBE0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  <w:b/>
                <w:bCs/>
              </w:rPr>
              <w:t>Prime trade category</w:t>
            </w:r>
            <w:r w:rsidRPr="009A6DF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CED41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  <w:b/>
                <w:bCs/>
              </w:rPr>
              <w:t>No. </w:t>
            </w:r>
          </w:p>
        </w:tc>
      </w:tr>
      <w:tr w:rsidR="009A6DF8" w:rsidRPr="009A6DF8" w14:paraId="0732B12C" w14:textId="77777777" w:rsidTr="009A6DF8">
        <w:trPr>
          <w:trHeight w:val="106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30DF9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a. Ladies outwear </w:t>
            </w:r>
          </w:p>
          <w:p w14:paraId="72172BC3" w14:textId="54DB6AC6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b. Gents outwear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6C71B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Outerwear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14CF8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1. </w:t>
            </w:r>
          </w:p>
        </w:tc>
      </w:tr>
      <w:tr w:rsidR="009A6DF8" w:rsidRPr="009A6DF8" w14:paraId="583606C7" w14:textId="77777777" w:rsidTr="009A6DF8">
        <w:trPr>
          <w:trHeight w:val="9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387D4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a. Ladies fashion clothing  </w:t>
            </w:r>
          </w:p>
          <w:p w14:paraId="71F08BCB" w14:textId="00555A8A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b. Gents fashion clothing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FD8F7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Fashion clothing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35D10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2. </w:t>
            </w:r>
          </w:p>
        </w:tc>
      </w:tr>
      <w:tr w:rsidR="009A6DF8" w:rsidRPr="009A6DF8" w14:paraId="044ED94F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EE393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a. Ladies sportswear  </w:t>
            </w:r>
          </w:p>
          <w:p w14:paraId="6F5D4BBA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b. Gents sportswear  </w:t>
            </w:r>
          </w:p>
          <w:p w14:paraId="4C9787E3" w14:textId="572E8432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c. Sports equipment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44F2D1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Sportswear and Sports Equipment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43696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3. </w:t>
            </w:r>
          </w:p>
        </w:tc>
      </w:tr>
      <w:tr w:rsidR="009A6DF8" w:rsidRPr="009A6DF8" w14:paraId="49840EF5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363BE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a. Ladies ready-made suits </w:t>
            </w:r>
          </w:p>
          <w:p w14:paraId="0388BB8A" w14:textId="3F40BF9A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b. Gents ready-made suits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F5BD9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Ethnic clothing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C36EF2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4. </w:t>
            </w:r>
          </w:p>
        </w:tc>
      </w:tr>
      <w:tr w:rsidR="009A6DF8" w:rsidRPr="009A6DF8" w14:paraId="7592886B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EAD0F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a. Ladies bridal wear </w:t>
            </w:r>
          </w:p>
          <w:p w14:paraId="762F5964" w14:textId="4455FFA8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b. Gents wedding wear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53EA7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Bridal wear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14C22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5. </w:t>
            </w:r>
          </w:p>
        </w:tc>
      </w:tr>
      <w:tr w:rsidR="009A6DF8" w:rsidRPr="009A6DF8" w14:paraId="2782C682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8696F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lastRenderedPageBreak/>
              <w:t>a. Ladies knitwear </w:t>
            </w:r>
          </w:p>
          <w:p w14:paraId="21920AD1" w14:textId="0368592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b. Gents knitwear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5BE2D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Knitwear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DC4C7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6. </w:t>
            </w:r>
          </w:p>
        </w:tc>
      </w:tr>
      <w:tr w:rsidR="009A6DF8" w:rsidRPr="009A6DF8" w14:paraId="79A7D6BD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63640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a. Ladies hats, gloves and scarves </w:t>
            </w:r>
          </w:p>
          <w:p w14:paraId="46E906EB" w14:textId="4E917256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 xml:space="preserve">b. Gents hats, </w:t>
            </w:r>
            <w:proofErr w:type="gramStart"/>
            <w:r w:rsidRPr="009A6DF8">
              <w:rPr>
                <w:rFonts w:ascii="Arial" w:eastAsia="Times New Roman" w:hAnsi="Arial" w:cs="Arial"/>
              </w:rPr>
              <w:t>gloves</w:t>
            </w:r>
            <w:proofErr w:type="gramEnd"/>
            <w:r w:rsidRPr="009A6DF8">
              <w:rPr>
                <w:rFonts w:ascii="Arial" w:eastAsia="Times New Roman" w:hAnsi="Arial" w:cs="Arial"/>
              </w:rPr>
              <w:t xml:space="preserve"> and scarves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B4042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 xml:space="preserve">Hats, </w:t>
            </w:r>
            <w:proofErr w:type="gramStart"/>
            <w:r w:rsidRPr="009A6DF8">
              <w:rPr>
                <w:rFonts w:ascii="Arial" w:eastAsia="Times New Roman" w:hAnsi="Arial" w:cs="Arial"/>
              </w:rPr>
              <w:t>gloves</w:t>
            </w:r>
            <w:proofErr w:type="gramEnd"/>
            <w:r w:rsidRPr="009A6DF8">
              <w:rPr>
                <w:rFonts w:ascii="Arial" w:eastAsia="Times New Roman" w:hAnsi="Arial" w:cs="Arial"/>
              </w:rPr>
              <w:t xml:space="preserve"> and scarves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D0A7A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7. </w:t>
            </w:r>
          </w:p>
        </w:tc>
      </w:tr>
      <w:tr w:rsidR="009A6DF8" w:rsidRPr="009A6DF8" w14:paraId="2DFDA68E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60A7F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a. Ladies underwear, hosiery, nightwear </w:t>
            </w:r>
          </w:p>
          <w:p w14:paraId="136CCAB1" w14:textId="68213C4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b. Gents underwear, hosiery, nightwear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896AE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Underwear, Hosiery, Nightwear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97BC3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8. </w:t>
            </w:r>
          </w:p>
        </w:tc>
      </w:tr>
      <w:tr w:rsidR="009A6DF8" w:rsidRPr="009A6DF8" w14:paraId="2B73D8DA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F5812" w14:textId="00F582A1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 xml:space="preserve">All </w:t>
            </w:r>
            <w:proofErr w:type="gramStart"/>
            <w:r w:rsidRPr="009A6DF8">
              <w:rPr>
                <w:rFonts w:ascii="Arial" w:eastAsia="Times New Roman" w:hAnsi="Arial" w:cs="Arial"/>
              </w:rPr>
              <w:t>zero rated</w:t>
            </w:r>
            <w:proofErr w:type="gramEnd"/>
            <w:r w:rsidRPr="009A6DF8">
              <w:rPr>
                <w:rFonts w:ascii="Arial" w:eastAsia="Times New Roman" w:hAnsi="Arial" w:cs="Arial"/>
              </w:rPr>
              <w:t xml:space="preserve"> sizes as defined by VAT regulations, outerwear, sportswear, hats, gloves, scarves, underwear and hosiery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28AAD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Children’s wear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EC40C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9. </w:t>
            </w:r>
          </w:p>
        </w:tc>
      </w:tr>
      <w:tr w:rsidR="009A6DF8" w:rsidRPr="009A6DF8" w14:paraId="5653B5E7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C13E4" w14:textId="6C9665F0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 xml:space="preserve">All </w:t>
            </w:r>
            <w:proofErr w:type="gramStart"/>
            <w:r w:rsidRPr="009A6DF8">
              <w:rPr>
                <w:rFonts w:ascii="Arial" w:eastAsia="Times New Roman" w:hAnsi="Arial" w:cs="Arial"/>
              </w:rPr>
              <w:t>zero rated</w:t>
            </w:r>
            <w:proofErr w:type="gramEnd"/>
            <w:r w:rsidRPr="009A6DF8">
              <w:rPr>
                <w:rFonts w:ascii="Arial" w:eastAsia="Times New Roman" w:hAnsi="Arial" w:cs="Arial"/>
              </w:rPr>
              <w:t xml:space="preserve"> sizes as defined by VAT regulations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93B2F3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Baby wear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44D2B1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10. </w:t>
            </w:r>
          </w:p>
        </w:tc>
      </w:tr>
      <w:tr w:rsidR="009A6DF8" w:rsidRPr="009A6DF8" w14:paraId="68F1F0A4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CA7FA" w14:textId="654740BB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Prams, buggies, cots, carry cots, baby baths, potties, fire guards, baby walkers, baby carriers, baby bedding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4DE23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Nursery Products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AC706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11. </w:t>
            </w:r>
          </w:p>
        </w:tc>
      </w:tr>
    </w:tbl>
    <w:p w14:paraId="6E562EE4" w14:textId="77777777" w:rsidR="009A6DF8" w:rsidRPr="009A6DF8" w:rsidRDefault="009A6DF8" w:rsidP="009A6DF8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7"/>
        <w:gridCol w:w="3775"/>
        <w:gridCol w:w="472"/>
      </w:tblGrid>
      <w:tr w:rsidR="009A6DF8" w:rsidRPr="009A6DF8" w14:paraId="2942C2D9" w14:textId="77777777" w:rsidTr="009A6DF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1D590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Dress and curtain fabrics, </w:t>
            </w:r>
          </w:p>
          <w:p w14:paraId="0D7AF55E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Haberdashery, sewing and knitting patterns, wool, knitting needles and associated products,  </w:t>
            </w:r>
          </w:p>
          <w:p w14:paraId="4123DAF5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Foam rubber,  </w:t>
            </w:r>
          </w:p>
          <w:p w14:paraId="1793D19B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Shower curtains, window coverings, cushions, bedding, towels, household textiles, aprons, tabards, overalls </w:t>
            </w:r>
          </w:p>
          <w:p w14:paraId="1CDCF0AA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Bath mats sets, tea towels, table cloths </w:t>
            </w:r>
          </w:p>
          <w:p w14:paraId="63097CED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Lamp shades, (Lamps, and lamp bulbs can be sold as accompanying items) </w:t>
            </w:r>
          </w:p>
          <w:p w14:paraId="742104BB" w14:textId="6E81A4B9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 xml:space="preserve">Carpets, </w:t>
            </w:r>
            <w:proofErr w:type="gramStart"/>
            <w:r w:rsidRPr="009A6DF8">
              <w:rPr>
                <w:rFonts w:ascii="Arial" w:eastAsia="Times New Roman" w:hAnsi="Arial" w:cs="Arial"/>
              </w:rPr>
              <w:t>rugs</w:t>
            </w:r>
            <w:proofErr w:type="gramEnd"/>
            <w:r w:rsidRPr="009A6DF8">
              <w:rPr>
                <w:rFonts w:ascii="Arial" w:eastAsia="Times New Roman" w:hAnsi="Arial" w:cs="Arial"/>
              </w:rPr>
              <w:t xml:space="preserve"> and floor coverings including tiles and vinyl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F738B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 xml:space="preserve">Soft furnishings, </w:t>
            </w:r>
            <w:proofErr w:type="gramStart"/>
            <w:r w:rsidRPr="009A6DF8">
              <w:rPr>
                <w:rFonts w:ascii="Arial" w:eastAsia="Times New Roman" w:hAnsi="Arial" w:cs="Arial"/>
              </w:rPr>
              <w:t>fabrics</w:t>
            </w:r>
            <w:proofErr w:type="gramEnd"/>
            <w:r w:rsidRPr="009A6DF8">
              <w:rPr>
                <w:rFonts w:ascii="Arial" w:eastAsia="Times New Roman" w:hAnsi="Arial" w:cs="Arial"/>
              </w:rPr>
              <w:t xml:space="preserve"> and household textiles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06DD8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12. </w:t>
            </w:r>
          </w:p>
        </w:tc>
      </w:tr>
      <w:tr w:rsidR="009A6DF8" w:rsidRPr="009A6DF8" w14:paraId="5C2D80C7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39CE56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lastRenderedPageBreak/>
              <w:t>Lamps, kettles, toasters, irons, deep fat fryers, coffee makers  </w:t>
            </w:r>
          </w:p>
          <w:p w14:paraId="21AD6201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Equipment and materials (plugs, fuses, extension leads),  </w:t>
            </w:r>
          </w:p>
          <w:p w14:paraId="13959303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Sewing machines, </w:t>
            </w:r>
          </w:p>
          <w:p w14:paraId="6C35A67A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Records, compact discs, audio tapes, video tapes,  </w:t>
            </w:r>
          </w:p>
          <w:p w14:paraId="61408A58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Computers, computer games and accessories,  </w:t>
            </w:r>
          </w:p>
          <w:p w14:paraId="04084955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Telephones and accessories,  </w:t>
            </w:r>
          </w:p>
          <w:p w14:paraId="7B66BE52" w14:textId="55F1784B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Batteries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03E89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Electrical Goods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BD314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13. </w:t>
            </w:r>
          </w:p>
        </w:tc>
      </w:tr>
      <w:tr w:rsidR="009A6DF8" w:rsidRPr="009A6DF8" w14:paraId="19BC980B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23C51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Greetings cards, gift wrap and accessories,   </w:t>
            </w:r>
          </w:p>
          <w:p w14:paraId="48C0CA17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Stationery, party stationery, disposable party products,  </w:t>
            </w:r>
          </w:p>
          <w:p w14:paraId="2715A5F4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Books, newspapers, magazines, phone cards, stamps, </w:t>
            </w:r>
          </w:p>
          <w:p w14:paraId="048C5411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Crafts, Cake decorating items.  </w:t>
            </w:r>
          </w:p>
          <w:p w14:paraId="0A1C3C47" w14:textId="4F9A62F4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 xml:space="preserve">Luggage, </w:t>
            </w:r>
            <w:proofErr w:type="gramStart"/>
            <w:r w:rsidRPr="009A6DF8">
              <w:rPr>
                <w:rFonts w:ascii="Arial" w:eastAsia="Times New Roman" w:hAnsi="Arial" w:cs="Arial"/>
              </w:rPr>
              <w:t>Suit cases</w:t>
            </w:r>
            <w:proofErr w:type="gramEnd"/>
            <w:r w:rsidRPr="009A6DF8">
              <w:rPr>
                <w:rFonts w:ascii="Arial" w:eastAsia="Times New Roman" w:hAnsi="Arial" w:cs="Arial"/>
              </w:rPr>
              <w:t>, holdalls, sports bags, ruc</w:t>
            </w:r>
            <w:r w:rsidR="006452CF">
              <w:rPr>
                <w:rFonts w:ascii="Arial" w:eastAsia="Times New Roman" w:hAnsi="Arial" w:cs="Arial"/>
              </w:rPr>
              <w:t>k</w:t>
            </w:r>
            <w:r w:rsidRPr="009A6DF8">
              <w:rPr>
                <w:rFonts w:ascii="Arial" w:eastAsia="Times New Roman" w:hAnsi="Arial" w:cs="Arial"/>
              </w:rPr>
              <w:t>-sac</w:t>
            </w:r>
            <w:r w:rsidR="006452CF">
              <w:rPr>
                <w:rFonts w:ascii="Arial" w:eastAsia="Times New Roman" w:hAnsi="Arial" w:cs="Arial"/>
              </w:rPr>
              <w:t>k</w:t>
            </w:r>
            <w:r w:rsidRPr="009A6DF8">
              <w:rPr>
                <w:rFonts w:ascii="Arial" w:eastAsia="Times New Roman" w:hAnsi="Arial" w:cs="Arial"/>
              </w:rPr>
              <w:t>s, handbags, purses, wallets and belts, umbrellas, sunglasses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118ED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Leisure  </w:t>
            </w:r>
          </w:p>
          <w:p w14:paraId="74663195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891A24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14. </w:t>
            </w:r>
          </w:p>
        </w:tc>
      </w:tr>
      <w:tr w:rsidR="009A6DF8" w:rsidRPr="009A6DF8" w14:paraId="7B1C1AC8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1A3FA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Dried and silk flowers,  </w:t>
            </w:r>
          </w:p>
          <w:p w14:paraId="6C9CA0AF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Candles, candle holders, pot pourri, essential oils and aromatherapy items,  </w:t>
            </w:r>
          </w:p>
          <w:p w14:paraId="10DADCFF" w14:textId="6DD50C85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 xml:space="preserve">Collectable and decorative glass, china, figurines, </w:t>
            </w:r>
            <w:proofErr w:type="gramStart"/>
            <w:r w:rsidRPr="009A6DF8">
              <w:rPr>
                <w:rFonts w:ascii="Arial" w:eastAsia="Times New Roman" w:hAnsi="Arial" w:cs="Arial"/>
              </w:rPr>
              <w:t>dolls</w:t>
            </w:r>
            <w:proofErr w:type="gramEnd"/>
            <w:r w:rsidRPr="009A6DF8">
              <w:rPr>
                <w:rFonts w:ascii="Arial" w:eastAsia="Times New Roman" w:hAnsi="Arial" w:cs="Arial"/>
              </w:rPr>
              <w:t xml:space="preserve"> and teddies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CD763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Giftware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FC601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15. </w:t>
            </w:r>
          </w:p>
        </w:tc>
      </w:tr>
      <w:tr w:rsidR="009A6DF8" w:rsidRPr="009A6DF8" w14:paraId="4C5F568C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C659E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Cooked meats and pies, cheese, dairy produce, eggs,  </w:t>
            </w:r>
          </w:p>
          <w:p w14:paraId="281314B9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Bread, cakes, biscuits, fruit pies, confectionery, ice cream, canned drinks,  </w:t>
            </w:r>
          </w:p>
          <w:p w14:paraId="7F0ECB21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lastRenderedPageBreak/>
              <w:t>Frozen foods,  </w:t>
            </w:r>
          </w:p>
          <w:p w14:paraId="7593BBFA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Groceries,  </w:t>
            </w:r>
          </w:p>
          <w:p w14:paraId="3F9F63ED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Health foods,  </w:t>
            </w:r>
          </w:p>
          <w:p w14:paraId="25176085" w14:textId="52FDE88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Cafes, restaurants, take-aways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DE8DEF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lastRenderedPageBreak/>
              <w:t>Food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F7C577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16. </w:t>
            </w:r>
          </w:p>
        </w:tc>
      </w:tr>
      <w:tr w:rsidR="009A6DF8" w:rsidRPr="009A6DF8" w14:paraId="7C630AC8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D3C36" w14:textId="17EA57F4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 xml:space="preserve">Butchery, bacon, offal, poultry, game, </w:t>
            </w:r>
            <w:proofErr w:type="gramStart"/>
            <w:r w:rsidRPr="009A6DF8">
              <w:rPr>
                <w:rFonts w:ascii="Arial" w:eastAsia="Times New Roman" w:hAnsi="Arial" w:cs="Arial"/>
              </w:rPr>
              <w:t>fish</w:t>
            </w:r>
            <w:proofErr w:type="gramEnd"/>
            <w:r w:rsidRPr="009A6DF8">
              <w:rPr>
                <w:rFonts w:ascii="Arial" w:eastAsia="Times New Roman" w:hAnsi="Arial" w:cs="Arial"/>
              </w:rPr>
              <w:t xml:space="preserve"> and seafood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B88C8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Fresh Meats &amp; Fish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B4997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17. </w:t>
            </w:r>
          </w:p>
        </w:tc>
      </w:tr>
      <w:tr w:rsidR="009A6DF8" w:rsidRPr="009A6DF8" w14:paraId="7F2A7CD6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8F174" w14:textId="7FA1440C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Everything for the pet (excluding livestock)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B3A82A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Pet Foods and Accessories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70F80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18. </w:t>
            </w:r>
          </w:p>
        </w:tc>
      </w:tr>
      <w:tr w:rsidR="009A6DF8" w:rsidRPr="009A6DF8" w14:paraId="2101D24C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407B1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Vegetables, fruit </w:t>
            </w:r>
          </w:p>
          <w:p w14:paraId="0108E05C" w14:textId="232C9F98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Flowers, plants, shrubs, trees and horticultural supplies and garden sundries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3D51B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Fresh Produce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342AD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19. </w:t>
            </w:r>
          </w:p>
        </w:tc>
      </w:tr>
      <w:tr w:rsidR="009A6DF8" w:rsidRPr="009A6DF8" w14:paraId="5F1D8D2C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ED7337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a. Ladies </w:t>
            </w:r>
          </w:p>
          <w:p w14:paraId="7969FB5D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b. Gents </w:t>
            </w:r>
          </w:p>
          <w:p w14:paraId="71DD1EAF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c. Children’s – all zero rated sizes as defined by VAT regulations </w:t>
            </w:r>
          </w:p>
          <w:p w14:paraId="52FEE2E7" w14:textId="702A5270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d. Sports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3877F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Footwear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1C2DD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20. </w:t>
            </w:r>
          </w:p>
        </w:tc>
      </w:tr>
      <w:tr w:rsidR="009A6DF8" w:rsidRPr="009A6DF8" w14:paraId="7121D91D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DB89D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Wallpaper, paints and associated items,  </w:t>
            </w:r>
          </w:p>
          <w:p w14:paraId="08601A88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Furniture,  </w:t>
            </w:r>
          </w:p>
          <w:p w14:paraId="69E68F6C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Foam rubber,  </w:t>
            </w:r>
          </w:p>
          <w:p w14:paraId="4D190F08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Tools, DIY supplies, hardware </w:t>
            </w:r>
          </w:p>
          <w:p w14:paraId="556275DB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Pictures, prints, picture framing, mirrors </w:t>
            </w:r>
          </w:p>
          <w:p w14:paraId="3D502521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Basket wear,  </w:t>
            </w:r>
          </w:p>
          <w:p w14:paraId="46AD4345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lastRenderedPageBreak/>
              <w:t>China, glass and pottery,  </w:t>
            </w:r>
          </w:p>
          <w:p w14:paraId="4B9565EC" w14:textId="5EC2B9EF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Cooking utensils, cooking pots and pans,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3FD41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lastRenderedPageBreak/>
              <w:t>Household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77D62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21. </w:t>
            </w:r>
          </w:p>
        </w:tc>
      </w:tr>
      <w:tr w:rsidR="009A6DF8" w:rsidRPr="009A6DF8" w14:paraId="240BD52A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3166F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Toiletries, baby toiletries, perfumes,  </w:t>
            </w:r>
          </w:p>
          <w:p w14:paraId="37D0858E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Chemist sundries, vitamins and supplements,  </w:t>
            </w:r>
          </w:p>
          <w:p w14:paraId="55A05B45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Cosmetics,  </w:t>
            </w:r>
          </w:p>
          <w:p w14:paraId="03DA593C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Wigs, hair care products and accessories,  </w:t>
            </w:r>
          </w:p>
          <w:p w14:paraId="4C6ED113" w14:textId="69624212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Tissues, toilet tissue, kitchen rolls, nappies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79FAA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Personal Items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52DD4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22. </w:t>
            </w:r>
          </w:p>
        </w:tc>
      </w:tr>
      <w:tr w:rsidR="009A6DF8" w:rsidRPr="009A6DF8" w14:paraId="3F8E57F9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FD7A1B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Gold, silver, costume, jewel boxes, jewel cases, jewellery repairs, jewellery for the hair, including scarves </w:t>
            </w:r>
          </w:p>
          <w:p w14:paraId="3B425372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Watches, watch straps, watch batteries, watch repairs, belts </w:t>
            </w:r>
          </w:p>
          <w:p w14:paraId="52CD41A5" w14:textId="463DBF5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Clocks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C3D12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Jewellery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FA51F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23. </w:t>
            </w:r>
          </w:p>
        </w:tc>
      </w:tr>
      <w:tr w:rsidR="009A6DF8" w:rsidRPr="009A6DF8" w14:paraId="550DC3F8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1D0C2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Heel bar, key cutting, engraving,  </w:t>
            </w:r>
          </w:p>
          <w:p w14:paraId="5642927E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Dry cleaning,  </w:t>
            </w:r>
          </w:p>
          <w:p w14:paraId="52FADAD1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Tailors,  </w:t>
            </w:r>
          </w:p>
          <w:p w14:paraId="7CA9651B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Hairdressing, barber </w:t>
            </w:r>
          </w:p>
          <w:p w14:paraId="0998AD34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Kiddies rides,  </w:t>
            </w:r>
          </w:p>
          <w:p w14:paraId="4139690D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Beauticians,  </w:t>
            </w:r>
          </w:p>
          <w:p w14:paraId="527FE44C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Tarot card readings </w:t>
            </w:r>
          </w:p>
          <w:p w14:paraId="0F6629E1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lastRenderedPageBreak/>
              <w:t>Photography </w:t>
            </w:r>
          </w:p>
          <w:p w14:paraId="7951FF85" w14:textId="08EED281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Mobility Aids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48CF2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lastRenderedPageBreak/>
              <w:t>Services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6014E0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24. </w:t>
            </w:r>
          </w:p>
        </w:tc>
      </w:tr>
      <w:tr w:rsidR="009A6DF8" w:rsidRPr="009A6DF8" w14:paraId="218CBF67" w14:textId="77777777" w:rsidTr="009A6D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3DED5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Mops, buckets, washing up bowls, cloths, dusters, ironing boards, bins and associated plastic products,  </w:t>
            </w:r>
          </w:p>
          <w:p w14:paraId="403C67D7" w14:textId="388DEFE2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Detergents, cleaning fluids and other cleaning agents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884CF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Cleaning equipment and agents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BF403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25. </w:t>
            </w:r>
          </w:p>
        </w:tc>
      </w:tr>
    </w:tbl>
    <w:p w14:paraId="2F97A19E" w14:textId="77777777" w:rsidR="009A6DF8" w:rsidRPr="009A6DF8" w:rsidRDefault="009A6DF8" w:rsidP="009A6DF8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04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2"/>
        <w:gridCol w:w="3780"/>
        <w:gridCol w:w="540"/>
      </w:tblGrid>
      <w:tr w:rsidR="009A6DF8" w:rsidRPr="009A6DF8" w14:paraId="7D69C964" w14:textId="77777777" w:rsidTr="009A6DF8">
        <w:trPr>
          <w:tblCellSpacing w:w="15" w:type="dxa"/>
        </w:trPr>
        <w:tc>
          <w:tcPr>
            <w:tcW w:w="8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00403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Second Hand Clothing/ Seconds/Returns </w:t>
            </w:r>
          </w:p>
        </w:tc>
        <w:tc>
          <w:tcPr>
            <w:tcW w:w="375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6CA38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C8AC1A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F082F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26. </w:t>
            </w:r>
          </w:p>
        </w:tc>
      </w:tr>
      <w:tr w:rsidR="009A6DF8" w:rsidRPr="009A6DF8" w14:paraId="48DB3413" w14:textId="77777777" w:rsidTr="009A6DF8">
        <w:trPr>
          <w:tblCellSpacing w:w="15" w:type="dxa"/>
        </w:trPr>
        <w:tc>
          <w:tcPr>
            <w:tcW w:w="867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0FDDA" w14:textId="6B0C1EAC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Toys, games, playing cards, Fancy Dress,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760EC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Toys and Fancy Dress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FE1792" w14:textId="77777777" w:rsidR="009A6DF8" w:rsidRPr="009A6DF8" w:rsidRDefault="009A6DF8" w:rsidP="009A6DF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DF8">
              <w:rPr>
                <w:rFonts w:ascii="Arial" w:eastAsia="Times New Roman" w:hAnsi="Arial" w:cs="Arial"/>
              </w:rPr>
              <w:t>27. </w:t>
            </w:r>
          </w:p>
        </w:tc>
      </w:tr>
    </w:tbl>
    <w:p w14:paraId="1C69964B" w14:textId="77777777" w:rsidR="009A6DF8" w:rsidRPr="009A6DF8" w:rsidRDefault="009A6DF8" w:rsidP="00144EEB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6DF8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19B78979" w14:textId="77777777" w:rsidR="0076618C" w:rsidRDefault="0076618C" w:rsidP="009A6DF8"/>
    <w:sectPr w:rsidR="0076618C" w:rsidSect="009A6DF8">
      <w:headerReference w:type="default" r:id="rId7"/>
      <w:footerReference w:type="even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E48EB" w14:textId="77777777" w:rsidR="006507F1" w:rsidRDefault="006507F1" w:rsidP="001A2E38">
      <w:pPr>
        <w:spacing w:after="0" w:line="240" w:lineRule="auto"/>
      </w:pPr>
      <w:r>
        <w:separator/>
      </w:r>
    </w:p>
  </w:endnote>
  <w:endnote w:type="continuationSeparator" w:id="0">
    <w:p w14:paraId="4525C9DB" w14:textId="77777777" w:rsidR="006507F1" w:rsidRDefault="006507F1" w:rsidP="001A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43179518"/>
      <w:docPartObj>
        <w:docPartGallery w:val="Page Numbers (Bottom of Page)"/>
        <w:docPartUnique/>
      </w:docPartObj>
    </w:sdtPr>
    <w:sdtContent>
      <w:p w14:paraId="06792060" w14:textId="5BAA43F6" w:rsidR="00DD5E67" w:rsidRDefault="00DD5E67" w:rsidP="007365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FF29DB" w14:textId="77777777" w:rsidR="00DD5E67" w:rsidRDefault="00DD5E67" w:rsidP="00DD5E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59846120"/>
      <w:docPartObj>
        <w:docPartGallery w:val="Page Numbers (Bottom of Page)"/>
        <w:docPartUnique/>
      </w:docPartObj>
    </w:sdtPr>
    <w:sdtContent>
      <w:p w14:paraId="5E6F7D0C" w14:textId="76FB5326" w:rsidR="00DD5E67" w:rsidRDefault="00DD5E67" w:rsidP="007365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70560D" w14:textId="77777777" w:rsidR="00DD5E67" w:rsidRDefault="00DD5E67" w:rsidP="00DD5E67">
    <w:pPr>
      <w:spacing w:before="100" w:beforeAutospacing="1" w:after="100" w:afterAutospacing="1" w:line="240" w:lineRule="auto"/>
      <w:ind w:right="1035"/>
      <w:textAlignment w:val="baseline"/>
      <w:rPr>
        <w:rFonts w:ascii="Arial" w:eastAsia="Times New Roman" w:hAnsi="Arial" w:cs="Arial"/>
      </w:rPr>
    </w:pPr>
    <w:r>
      <w:rPr>
        <w:rFonts w:ascii="Arial" w:eastAsia="Times New Roman" w:hAnsi="Arial" w:cs="Arial"/>
      </w:rPr>
      <w:t>CN Review 16 6 2023</w:t>
    </w:r>
  </w:p>
  <w:p w14:paraId="400B093F" w14:textId="77777777" w:rsidR="00DD5E67" w:rsidRDefault="00DD5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559C" w14:textId="77777777" w:rsidR="006507F1" w:rsidRDefault="006507F1" w:rsidP="001A2E38">
      <w:pPr>
        <w:spacing w:after="0" w:line="240" w:lineRule="auto"/>
      </w:pPr>
      <w:r>
        <w:separator/>
      </w:r>
    </w:p>
  </w:footnote>
  <w:footnote w:type="continuationSeparator" w:id="0">
    <w:p w14:paraId="3A69FAC3" w14:textId="77777777" w:rsidR="006507F1" w:rsidRDefault="006507F1" w:rsidP="001A2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11FD" w14:textId="4630F5B3" w:rsidR="001A2E38" w:rsidRPr="00DD5E67" w:rsidRDefault="00DD5E67">
    <w:pPr>
      <w:pStyle w:val="Header"/>
      <w:rPr>
        <w:lang w:val="en-GB"/>
      </w:rPr>
    </w:pPr>
    <w:r>
      <w:rPr>
        <w:rFonts w:ascii="Arial" w:hAnsi="Arial" w:cs="Arial"/>
        <w:lang w:val="en-GB"/>
      </w:rPr>
      <w:t>NABMA Research and Support – Document No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7D18"/>
    <w:multiLevelType w:val="multilevel"/>
    <w:tmpl w:val="C03085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A280A"/>
    <w:multiLevelType w:val="hybridMultilevel"/>
    <w:tmpl w:val="AC7EEB5C"/>
    <w:lvl w:ilvl="0" w:tplc="06E497D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85633">
    <w:abstractNumId w:val="0"/>
  </w:num>
  <w:num w:numId="2" w16cid:durableId="943805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8C"/>
    <w:rsid w:val="00040CF7"/>
    <w:rsid w:val="00114FC9"/>
    <w:rsid w:val="00144EEB"/>
    <w:rsid w:val="001542E1"/>
    <w:rsid w:val="001A2E38"/>
    <w:rsid w:val="002D4ECD"/>
    <w:rsid w:val="00444781"/>
    <w:rsid w:val="00496A5E"/>
    <w:rsid w:val="004A013C"/>
    <w:rsid w:val="0063072D"/>
    <w:rsid w:val="006452CF"/>
    <w:rsid w:val="006507F1"/>
    <w:rsid w:val="00742C18"/>
    <w:rsid w:val="0076618C"/>
    <w:rsid w:val="008B1369"/>
    <w:rsid w:val="008C3B43"/>
    <w:rsid w:val="00906B28"/>
    <w:rsid w:val="009A6DF8"/>
    <w:rsid w:val="00B23654"/>
    <w:rsid w:val="00BA2339"/>
    <w:rsid w:val="00DD5E67"/>
    <w:rsid w:val="00E240A1"/>
    <w:rsid w:val="00F53EDA"/>
    <w:rsid w:val="00FA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242A"/>
  <w15:chartTrackingRefBased/>
  <w15:docId w15:val="{90D4DC12-73E1-4310-B1FC-84F7DFF8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1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E38"/>
  </w:style>
  <w:style w:type="paragraph" w:styleId="Footer">
    <w:name w:val="footer"/>
    <w:basedOn w:val="Normal"/>
    <w:link w:val="FooterChar"/>
    <w:uiPriority w:val="99"/>
    <w:unhideWhenUsed/>
    <w:rsid w:val="001A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E38"/>
  </w:style>
  <w:style w:type="paragraph" w:customStyle="1" w:styleId="paragraph">
    <w:name w:val="paragraph"/>
    <w:basedOn w:val="Normal"/>
    <w:rsid w:val="00B2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23654"/>
  </w:style>
  <w:style w:type="character" w:customStyle="1" w:styleId="eop">
    <w:name w:val="eop"/>
    <w:basedOn w:val="DefaultParagraphFont"/>
    <w:rsid w:val="00B23654"/>
  </w:style>
  <w:style w:type="character" w:customStyle="1" w:styleId="pagebreaktextspan">
    <w:name w:val="pagebreaktextspan"/>
    <w:basedOn w:val="DefaultParagraphFont"/>
    <w:rsid w:val="008C3B43"/>
  </w:style>
  <w:style w:type="character" w:customStyle="1" w:styleId="spellingerror">
    <w:name w:val="spellingerror"/>
    <w:basedOn w:val="DefaultParagraphFont"/>
    <w:rsid w:val="009A6DF8"/>
  </w:style>
  <w:style w:type="character" w:styleId="PageNumber">
    <w:name w:val="page number"/>
    <w:basedOn w:val="DefaultParagraphFont"/>
    <w:uiPriority w:val="99"/>
    <w:semiHidden/>
    <w:unhideWhenUsed/>
    <w:rsid w:val="00DD5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8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3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9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0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6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5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86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2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8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1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8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0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3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0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7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6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0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1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4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4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1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7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5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4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2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67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4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2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4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1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4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64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5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57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8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6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7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Rhodes</dc:creator>
  <cp:keywords/>
  <dc:description/>
  <cp:lastModifiedBy>Chris New</cp:lastModifiedBy>
  <cp:revision>5</cp:revision>
  <dcterms:created xsi:type="dcterms:W3CDTF">2023-06-16T16:39:00Z</dcterms:created>
  <dcterms:modified xsi:type="dcterms:W3CDTF">2023-06-16T16:49:00Z</dcterms:modified>
</cp:coreProperties>
</file>